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FF4" w:rsidRDefault="00932FF4" w:rsidP="00BB2B8A">
      <w:pPr>
        <w:jc w:val="right"/>
        <w:rPr>
          <w:bCs/>
        </w:rPr>
      </w:pPr>
      <w:r>
        <w:rPr>
          <w:bCs/>
        </w:rPr>
        <w:t>San Miguel de Tucumán, 8 de Marzo de 2.016.</w:t>
      </w:r>
    </w:p>
    <w:p w:rsidR="00932FF4" w:rsidRDefault="00932FF4" w:rsidP="00970C20">
      <w:pPr>
        <w:jc w:val="both"/>
        <w:rPr>
          <w:bCs/>
        </w:rPr>
      </w:pPr>
    </w:p>
    <w:p w:rsidR="00932FF4" w:rsidRPr="00BB2B8A" w:rsidRDefault="00932FF4" w:rsidP="00970C20">
      <w:pPr>
        <w:jc w:val="both"/>
        <w:rPr>
          <w:b/>
          <w:bCs/>
        </w:rPr>
      </w:pPr>
      <w:r w:rsidRPr="00BB2B8A">
        <w:rPr>
          <w:b/>
          <w:bCs/>
        </w:rPr>
        <w:t xml:space="preserve">A LA SEÑORA </w:t>
      </w:r>
    </w:p>
    <w:p w:rsidR="00932FF4" w:rsidRPr="00970C20" w:rsidRDefault="00932FF4" w:rsidP="00970C20">
      <w:pPr>
        <w:jc w:val="both"/>
        <w:rPr>
          <w:b/>
          <w:bCs/>
        </w:rPr>
      </w:pPr>
      <w:r w:rsidRPr="00970C20">
        <w:rPr>
          <w:b/>
          <w:bCs/>
        </w:rPr>
        <w:t xml:space="preserve">MINISTRA DE SALUD </w:t>
      </w:r>
    </w:p>
    <w:p w:rsidR="00932FF4" w:rsidRPr="00970C20" w:rsidRDefault="00932FF4" w:rsidP="00970C20">
      <w:pPr>
        <w:jc w:val="both"/>
        <w:rPr>
          <w:b/>
          <w:bCs/>
        </w:rPr>
      </w:pPr>
      <w:r w:rsidRPr="00970C20">
        <w:rPr>
          <w:b/>
          <w:bCs/>
        </w:rPr>
        <w:t>DE LA PROVINCIA DE TUCUMAN</w:t>
      </w:r>
    </w:p>
    <w:p w:rsidR="00932FF4" w:rsidRPr="00970C20" w:rsidRDefault="00932FF4" w:rsidP="00970C20">
      <w:pPr>
        <w:jc w:val="both"/>
        <w:rPr>
          <w:b/>
          <w:bCs/>
        </w:rPr>
      </w:pPr>
      <w:r w:rsidRPr="00970C20">
        <w:rPr>
          <w:b/>
          <w:bCs/>
        </w:rPr>
        <w:t>DRA. ROXANA CHALA</w:t>
      </w:r>
    </w:p>
    <w:p w:rsidR="00932FF4" w:rsidRPr="00970C20" w:rsidRDefault="00932FF4" w:rsidP="00970C20">
      <w:pPr>
        <w:jc w:val="both"/>
        <w:rPr>
          <w:bCs/>
          <w:u w:val="single"/>
        </w:rPr>
      </w:pPr>
      <w:r w:rsidRPr="00970C20">
        <w:rPr>
          <w:b/>
          <w:bCs/>
          <w:u w:val="single"/>
        </w:rPr>
        <w:t>Presente</w:t>
      </w:r>
    </w:p>
    <w:p w:rsidR="00932FF4" w:rsidRDefault="00932FF4" w:rsidP="00970C20">
      <w:pPr>
        <w:jc w:val="both"/>
        <w:rPr>
          <w:bCs/>
        </w:rPr>
      </w:pPr>
    </w:p>
    <w:p w:rsidR="00932FF4" w:rsidRDefault="00932FF4" w:rsidP="00970C20">
      <w:pPr>
        <w:jc w:val="both"/>
        <w:rPr>
          <w:bCs/>
        </w:rPr>
      </w:pPr>
      <w:r w:rsidRPr="00BB2B8A">
        <w:rPr>
          <w:b/>
          <w:bCs/>
        </w:rPr>
        <w:t>Objeto: Pedimos que se garantice el acceso al ABORTO PERMITIDO por la ley y que se adhiera a la ley 25.673 del Programa de Salud Sexual y Procreación Responsable</w:t>
      </w:r>
      <w:r>
        <w:rPr>
          <w:bCs/>
        </w:rPr>
        <w:t>.</w:t>
      </w:r>
    </w:p>
    <w:p w:rsidR="00932FF4" w:rsidRDefault="00932FF4" w:rsidP="00970C20">
      <w:pPr>
        <w:jc w:val="both"/>
        <w:rPr>
          <w:bCs/>
        </w:rPr>
      </w:pPr>
    </w:p>
    <w:p w:rsidR="00932FF4" w:rsidRDefault="00932FF4" w:rsidP="00970C20">
      <w:pPr>
        <w:jc w:val="both"/>
        <w:rPr>
          <w:bCs/>
        </w:rPr>
      </w:pPr>
      <w:r>
        <w:rPr>
          <w:bCs/>
        </w:rPr>
        <w:t>De nuestra mayor consideración:</w:t>
      </w:r>
    </w:p>
    <w:p w:rsidR="002C4D52" w:rsidRDefault="00932FF4" w:rsidP="00970C20">
      <w:pPr>
        <w:jc w:val="both"/>
        <w:rPr>
          <w:bCs/>
        </w:rPr>
      </w:pPr>
      <w:r>
        <w:rPr>
          <w:bCs/>
        </w:rPr>
        <w:tab/>
      </w:r>
      <w:r>
        <w:rPr>
          <w:bCs/>
        </w:rPr>
        <w:tab/>
      </w:r>
      <w:r>
        <w:rPr>
          <w:bCs/>
        </w:rPr>
        <w:tab/>
      </w:r>
      <w:r>
        <w:rPr>
          <w:bCs/>
        </w:rPr>
        <w:tab/>
      </w:r>
      <w:r w:rsidRPr="00970C20">
        <w:rPr>
          <w:b/>
          <w:bCs/>
        </w:rPr>
        <w:t>CATÓLICAS POR EL DERECHO A DECIDIR ARGENTINA</w:t>
      </w:r>
      <w:r>
        <w:rPr>
          <w:bCs/>
        </w:rPr>
        <w:t xml:space="preserve"> y las Organizaciones abajo firmantes, nos dirigimos a Ud. con el propósito de solicitarle a Ud. como </w:t>
      </w:r>
      <w:r w:rsidRPr="002C4D52">
        <w:rPr>
          <w:b/>
          <w:bCs/>
        </w:rPr>
        <w:t>Presidenta del SI.PRO.SA (SISTEMA PROVINCIAL DE SALUD)</w:t>
      </w:r>
      <w:r>
        <w:rPr>
          <w:bCs/>
        </w:rPr>
        <w:t xml:space="preserve"> que arbitre los medios conducentes para</w:t>
      </w:r>
      <w:r w:rsidR="002C4D52">
        <w:rPr>
          <w:bCs/>
        </w:rPr>
        <w:t xml:space="preserve"> garantizar:</w:t>
      </w:r>
    </w:p>
    <w:p w:rsidR="00932FF4" w:rsidRDefault="002C4D52" w:rsidP="00970C20">
      <w:pPr>
        <w:jc w:val="both"/>
        <w:rPr>
          <w:bCs/>
        </w:rPr>
      </w:pPr>
      <w:r>
        <w:rPr>
          <w:bCs/>
        </w:rPr>
        <w:tab/>
      </w:r>
      <w:r>
        <w:rPr>
          <w:bCs/>
        </w:rPr>
        <w:tab/>
      </w:r>
      <w:r>
        <w:rPr>
          <w:bCs/>
        </w:rPr>
        <w:tab/>
      </w:r>
      <w:r>
        <w:rPr>
          <w:bCs/>
        </w:rPr>
        <w:tab/>
        <w:t xml:space="preserve">1.- </w:t>
      </w:r>
      <w:r w:rsidRPr="002C4D52">
        <w:rPr>
          <w:b/>
          <w:bCs/>
        </w:rPr>
        <w:t>ATENCIÓN SANITARIA EN CASOS DE ABORTOS LEGALES</w:t>
      </w:r>
      <w:r>
        <w:rPr>
          <w:bCs/>
        </w:rPr>
        <w:t xml:space="preserve">: De acuerdo a la normativa legal vigente los embarazos forzados o riesgosos para las mujeres pueden ser interrumpidos por su propia decisión y el Estado, como garante del acceso a la salud de la población, debe facilitar las prestaciones médicas pertinentes para asegurar este derecho de las mujeres. Por ello, solicitamos que imparta las instrucciones conducentes para </w:t>
      </w:r>
      <w:r w:rsidR="00932FF4">
        <w:rPr>
          <w:bCs/>
        </w:rPr>
        <w:t>que en todos los Hospitales Públicos y Maternidades de la Provincia se garantice el acceso a las interrupciones legales de embarazo (ILE), respetando los estándares de buenas prácticas clínicas fijados en el Protocolo para la Atención Integral de las Pers</w:t>
      </w:r>
      <w:r w:rsidR="00970C20">
        <w:rPr>
          <w:bCs/>
        </w:rPr>
        <w:t>onas con Derecho a Interrumpir L</w:t>
      </w:r>
      <w:r w:rsidR="00932FF4">
        <w:rPr>
          <w:bCs/>
        </w:rPr>
        <w:t xml:space="preserve">egalmente un </w:t>
      </w:r>
      <w:r w:rsidR="00970C20">
        <w:rPr>
          <w:bCs/>
        </w:rPr>
        <w:t>E</w:t>
      </w:r>
      <w:r w:rsidR="00932FF4">
        <w:rPr>
          <w:bCs/>
        </w:rPr>
        <w:t>mbarazo</w:t>
      </w:r>
      <w:r w:rsidR="00970C20">
        <w:rPr>
          <w:rStyle w:val="Refdenotaalpie"/>
          <w:bCs/>
        </w:rPr>
        <w:footnoteReference w:id="1"/>
      </w:r>
      <w:r w:rsidR="00932FF4">
        <w:rPr>
          <w:bCs/>
        </w:rPr>
        <w:t xml:space="preserve"> y resguardando todos los derechos que se ponen en juego en estos casos.</w:t>
      </w:r>
    </w:p>
    <w:p w:rsidR="00932FF4" w:rsidRDefault="001673AF" w:rsidP="00970C20">
      <w:pPr>
        <w:jc w:val="both"/>
        <w:rPr>
          <w:bCs/>
        </w:rPr>
      </w:pPr>
      <w:r>
        <w:rPr>
          <w:bCs/>
        </w:rPr>
        <w:tab/>
      </w:r>
      <w:r>
        <w:rPr>
          <w:bCs/>
        </w:rPr>
        <w:tab/>
      </w:r>
      <w:r>
        <w:rPr>
          <w:bCs/>
        </w:rPr>
        <w:tab/>
      </w:r>
      <w:r>
        <w:rPr>
          <w:bCs/>
        </w:rPr>
        <w:tab/>
        <w:t>La ley 5.652 define la salud como “</w:t>
      </w:r>
      <w:r w:rsidRPr="001673AF">
        <w:rPr>
          <w:bCs/>
          <w:i/>
        </w:rPr>
        <w:t>un derecho básico e inalienable del hombre. El Estado provincial garantizará el ejercicio pleno de ese derecho, brindando asistencia médica integral a todos los habitantes del territorio de su jurisdicción que la requieran y necesiten, a través del tiempo y sin ningún tipo de discriminación. A tales fines, es responsable y garante económico de la organización, planificación y dirección de un sistema igualitario, de promoción, protección, reparación y rehabilitación de la salud física y mental de la población, y de cualquier otra prestación o servicio de salud en relación con el medio ambiente, adecuado a la política provincial y en el marco de una comunidad organizada, mediante la participación de sus entidades representativas</w:t>
      </w:r>
      <w:r>
        <w:rPr>
          <w:bCs/>
        </w:rPr>
        <w:t xml:space="preserve">” (art. 2). </w:t>
      </w:r>
    </w:p>
    <w:p w:rsidR="001673AF" w:rsidRDefault="001673AF" w:rsidP="00970C20">
      <w:pPr>
        <w:jc w:val="both"/>
        <w:rPr>
          <w:bCs/>
        </w:rPr>
      </w:pPr>
      <w:r>
        <w:rPr>
          <w:bCs/>
        </w:rPr>
        <w:lastRenderedPageBreak/>
        <w:tab/>
      </w:r>
      <w:r>
        <w:rPr>
          <w:bCs/>
        </w:rPr>
        <w:tab/>
      </w:r>
      <w:r>
        <w:rPr>
          <w:bCs/>
        </w:rPr>
        <w:tab/>
      </w:r>
      <w:r>
        <w:rPr>
          <w:bCs/>
        </w:rPr>
        <w:tab/>
        <w:t>Lamentablemente</w:t>
      </w:r>
      <w:r w:rsidR="00970C20">
        <w:rPr>
          <w:bCs/>
        </w:rPr>
        <w:t xml:space="preserve"> desde el </w:t>
      </w:r>
      <w:r w:rsidR="00970C20" w:rsidRPr="00BB2B8A">
        <w:rPr>
          <w:b/>
          <w:bCs/>
        </w:rPr>
        <w:t>Movimiento de Mujeres</w:t>
      </w:r>
      <w:r>
        <w:rPr>
          <w:bCs/>
        </w:rPr>
        <w:t xml:space="preserve">, </w:t>
      </w:r>
      <w:r w:rsidR="00970C20">
        <w:rPr>
          <w:bCs/>
        </w:rPr>
        <w:t xml:space="preserve">observamos con mucho pesar que </w:t>
      </w:r>
      <w:r>
        <w:rPr>
          <w:bCs/>
        </w:rPr>
        <w:t xml:space="preserve">el comportamiento de los Servicios Públicos de atención sanitaria frente a pedidos de aborto permitidos demuestra que la prestación médica que el Estado debe en estos casos no se computa como “salud </w:t>
      </w:r>
      <w:proofErr w:type="gramStart"/>
      <w:r>
        <w:rPr>
          <w:bCs/>
        </w:rPr>
        <w:t>“ y</w:t>
      </w:r>
      <w:proofErr w:type="gramEnd"/>
      <w:r>
        <w:rPr>
          <w:bCs/>
        </w:rPr>
        <w:t xml:space="preserve"> tampoco se siente</w:t>
      </w:r>
      <w:r w:rsidR="00970C20">
        <w:rPr>
          <w:bCs/>
        </w:rPr>
        <w:t xml:space="preserve"> por </w:t>
      </w:r>
      <w:proofErr w:type="spellStart"/>
      <w:r w:rsidR="00970C20">
        <w:rPr>
          <w:bCs/>
        </w:rPr>
        <w:t>lxs</w:t>
      </w:r>
      <w:proofErr w:type="spellEnd"/>
      <w:r w:rsidR="00970C20">
        <w:rPr>
          <w:bCs/>
        </w:rPr>
        <w:t xml:space="preserve"> profesionales una obligación</w:t>
      </w:r>
      <w:r>
        <w:rPr>
          <w:bCs/>
        </w:rPr>
        <w:t xml:space="preserve"> “debida” a las mujeres. </w:t>
      </w:r>
    </w:p>
    <w:p w:rsidR="001673AF" w:rsidRDefault="001673AF" w:rsidP="00970C20">
      <w:pPr>
        <w:jc w:val="both"/>
        <w:rPr>
          <w:bCs/>
        </w:rPr>
      </w:pPr>
      <w:r>
        <w:rPr>
          <w:bCs/>
        </w:rPr>
        <w:tab/>
      </w:r>
      <w:r>
        <w:rPr>
          <w:bCs/>
        </w:rPr>
        <w:tab/>
      </w:r>
      <w:r>
        <w:rPr>
          <w:bCs/>
        </w:rPr>
        <w:tab/>
      </w:r>
      <w:r>
        <w:rPr>
          <w:bCs/>
        </w:rPr>
        <w:tab/>
        <w:t>Por ello</w:t>
      </w:r>
      <w:r w:rsidR="00970C20">
        <w:rPr>
          <w:bCs/>
        </w:rPr>
        <w:t>,</w:t>
      </w:r>
      <w:r>
        <w:rPr>
          <w:bCs/>
        </w:rPr>
        <w:t xml:space="preserve"> es frecuente que quienes no cuentan con asesoramiento legal o con acompañamiento de una ONG vean su trayecto hacia la ILE como un camino plagado de violaciones de derechos, de violencias </w:t>
      </w:r>
      <w:r w:rsidR="00970C20">
        <w:rPr>
          <w:bCs/>
        </w:rPr>
        <w:t xml:space="preserve">–y hasta torturas- </w:t>
      </w:r>
      <w:r>
        <w:rPr>
          <w:bCs/>
        </w:rPr>
        <w:t>y malos tratos que</w:t>
      </w:r>
      <w:r w:rsidR="00970C20">
        <w:rPr>
          <w:bCs/>
        </w:rPr>
        <w:t>,</w:t>
      </w:r>
      <w:r>
        <w:rPr>
          <w:bCs/>
        </w:rPr>
        <w:t xml:space="preserve"> </w:t>
      </w:r>
      <w:proofErr w:type="spellStart"/>
      <w:r>
        <w:rPr>
          <w:bCs/>
        </w:rPr>
        <w:t>aún</w:t>
      </w:r>
      <w:proofErr w:type="spellEnd"/>
      <w:r>
        <w:rPr>
          <w:bCs/>
        </w:rPr>
        <w:t xml:space="preserve"> cuando no disuadan a la mujer, marcan en su subjetividad huellas insoportables. </w:t>
      </w:r>
    </w:p>
    <w:p w:rsidR="001673AF" w:rsidRDefault="001673AF" w:rsidP="00970C20">
      <w:pPr>
        <w:jc w:val="both"/>
        <w:rPr>
          <w:bCs/>
        </w:rPr>
      </w:pPr>
      <w:r>
        <w:rPr>
          <w:bCs/>
        </w:rPr>
        <w:tab/>
      </w:r>
      <w:r>
        <w:rPr>
          <w:bCs/>
        </w:rPr>
        <w:tab/>
      </w:r>
      <w:r>
        <w:rPr>
          <w:bCs/>
        </w:rPr>
        <w:tab/>
      </w:r>
      <w:r>
        <w:rPr>
          <w:bCs/>
        </w:rPr>
        <w:tab/>
        <w:t xml:space="preserve">Recientemente, un caso que identificaremos como “N.M” para resguardar su </w:t>
      </w:r>
      <w:r w:rsidR="00970C20">
        <w:rPr>
          <w:bCs/>
        </w:rPr>
        <w:t>privacidad</w:t>
      </w:r>
      <w:r>
        <w:rPr>
          <w:bCs/>
        </w:rPr>
        <w:t xml:space="preserve"> </w:t>
      </w:r>
      <w:r w:rsidRPr="001673AF">
        <w:rPr>
          <w:bCs/>
        </w:rPr>
        <w:t>(Historia Clínica Nº 11547 de la Maternidad Nuestra Señora de las Mercedes)</w:t>
      </w:r>
      <w:r>
        <w:rPr>
          <w:bCs/>
        </w:rPr>
        <w:t xml:space="preserve"> puso en evidencia que el derecho humano a interrumpir un embarazo que afecta la salud, todavía no es respetado en nuestra Provincia</w:t>
      </w:r>
      <w:r w:rsidR="008615E4">
        <w:rPr>
          <w:bCs/>
        </w:rPr>
        <w:t xml:space="preserve"> y que dista mucho todavía de serlo</w:t>
      </w:r>
      <w:r>
        <w:rPr>
          <w:bCs/>
        </w:rPr>
        <w:t xml:space="preserve">. </w:t>
      </w:r>
      <w:r w:rsidR="008615E4">
        <w:rPr>
          <w:bCs/>
        </w:rPr>
        <w:t>Algo similar ocurre cuando una mujer cursa un embarazo forzado y se ve re-victimizada por los agentes de la salud que dilatan</w:t>
      </w:r>
      <w:r w:rsidR="00970C20">
        <w:rPr>
          <w:bCs/>
        </w:rPr>
        <w:t>, obstruyen</w:t>
      </w:r>
      <w:r w:rsidR="008615E4">
        <w:rPr>
          <w:bCs/>
        </w:rPr>
        <w:t xml:space="preserve"> y hasta impiden, el acceso al aborto.</w:t>
      </w:r>
    </w:p>
    <w:p w:rsidR="00932FF4" w:rsidRPr="00932FF4" w:rsidRDefault="008615E4" w:rsidP="00970C20">
      <w:pPr>
        <w:jc w:val="both"/>
        <w:rPr>
          <w:bCs/>
        </w:rPr>
      </w:pPr>
      <w:r>
        <w:rPr>
          <w:bCs/>
        </w:rPr>
        <w:tab/>
      </w:r>
      <w:r>
        <w:rPr>
          <w:bCs/>
        </w:rPr>
        <w:tab/>
      </w:r>
      <w:r>
        <w:rPr>
          <w:bCs/>
        </w:rPr>
        <w:tab/>
      </w:r>
      <w:r>
        <w:rPr>
          <w:bCs/>
        </w:rPr>
        <w:tab/>
        <w:t xml:space="preserve">Es intención nuestra solicitar a la Señora Ministra que en orden a la obligación de capacitación que tiene sobres sus efectores el SIPROSA, instruya </w:t>
      </w:r>
      <w:r w:rsidR="00BB2B8A">
        <w:rPr>
          <w:bCs/>
        </w:rPr>
        <w:t xml:space="preserve">FORMALMENTE </w:t>
      </w:r>
      <w:r>
        <w:rPr>
          <w:bCs/>
        </w:rPr>
        <w:t xml:space="preserve">en todas las Instituciones acerca de que </w:t>
      </w:r>
      <w:r w:rsidR="00932FF4" w:rsidRPr="00932FF4">
        <w:rPr>
          <w:bCs/>
        </w:rPr>
        <w:t>la negativa de sus agentes públicos para garantizar</w:t>
      </w:r>
      <w:r>
        <w:rPr>
          <w:bCs/>
        </w:rPr>
        <w:t xml:space="preserve"> </w:t>
      </w:r>
      <w:r w:rsidR="00932FF4" w:rsidRPr="00932FF4">
        <w:rPr>
          <w:bCs/>
        </w:rPr>
        <w:t>la prestación médica de aborto legal</w:t>
      </w:r>
      <w:r>
        <w:rPr>
          <w:bCs/>
        </w:rPr>
        <w:t xml:space="preserve"> implica la violación no solo del </w:t>
      </w:r>
      <w:r w:rsidR="00932FF4" w:rsidRPr="00932FF4">
        <w:rPr>
          <w:bCs/>
        </w:rPr>
        <w:t>derecho al acceso a la salud</w:t>
      </w:r>
      <w:r>
        <w:rPr>
          <w:bCs/>
        </w:rPr>
        <w:t xml:space="preserve">, sino también de </w:t>
      </w:r>
      <w:r w:rsidR="00932FF4" w:rsidRPr="00932FF4">
        <w:rPr>
          <w:bCs/>
        </w:rPr>
        <w:t>otros derechos fundamentales</w:t>
      </w:r>
      <w:r w:rsidR="00932FF4" w:rsidRPr="00932FF4">
        <w:rPr>
          <w:bCs/>
          <w:vertAlign w:val="superscript"/>
        </w:rPr>
        <w:footnoteReference w:id="2"/>
      </w:r>
      <w:r>
        <w:rPr>
          <w:bCs/>
        </w:rPr>
        <w:t xml:space="preserve">como son el </w:t>
      </w:r>
      <w:r w:rsidR="00932FF4" w:rsidRPr="00932FF4">
        <w:rPr>
          <w:bCs/>
        </w:rPr>
        <w:t>derecho a  la vida,</w:t>
      </w:r>
      <w:r>
        <w:rPr>
          <w:bCs/>
        </w:rPr>
        <w:t xml:space="preserve"> el </w:t>
      </w:r>
      <w:r w:rsidR="00932FF4" w:rsidRPr="00932FF4">
        <w:rPr>
          <w:bCs/>
        </w:rPr>
        <w:t xml:space="preserve">derecho a la dignidad, </w:t>
      </w:r>
      <w:r>
        <w:rPr>
          <w:bCs/>
        </w:rPr>
        <w:t xml:space="preserve">el </w:t>
      </w:r>
      <w:r w:rsidR="00932FF4" w:rsidRPr="00932FF4">
        <w:rPr>
          <w:bCs/>
        </w:rPr>
        <w:t xml:space="preserve">derecho a la no discriminación y a la igualdad, </w:t>
      </w:r>
      <w:r>
        <w:rPr>
          <w:bCs/>
        </w:rPr>
        <w:t xml:space="preserve">el </w:t>
      </w:r>
      <w:r w:rsidR="00932FF4" w:rsidRPr="00932FF4">
        <w:rPr>
          <w:bCs/>
        </w:rPr>
        <w:t xml:space="preserve">derecho a la seguridad e integridad personal, </w:t>
      </w:r>
      <w:r>
        <w:rPr>
          <w:bCs/>
        </w:rPr>
        <w:t xml:space="preserve">el </w:t>
      </w:r>
      <w:r w:rsidR="00932FF4" w:rsidRPr="00932FF4">
        <w:rPr>
          <w:bCs/>
        </w:rPr>
        <w:t xml:space="preserve">derecho  a la libertad, </w:t>
      </w:r>
      <w:r>
        <w:rPr>
          <w:bCs/>
        </w:rPr>
        <w:t xml:space="preserve">el </w:t>
      </w:r>
      <w:r w:rsidR="00932FF4" w:rsidRPr="00932FF4">
        <w:rPr>
          <w:bCs/>
        </w:rPr>
        <w:t xml:space="preserve">derecho a la intimidad y a la privacidad, </w:t>
      </w:r>
      <w:r>
        <w:rPr>
          <w:bCs/>
        </w:rPr>
        <w:t xml:space="preserve">el </w:t>
      </w:r>
      <w:r w:rsidR="00932FF4" w:rsidRPr="00932FF4">
        <w:rPr>
          <w:bCs/>
        </w:rPr>
        <w:t xml:space="preserve">derecho a la información, </w:t>
      </w:r>
      <w:r>
        <w:rPr>
          <w:bCs/>
        </w:rPr>
        <w:t xml:space="preserve">el </w:t>
      </w:r>
      <w:r w:rsidR="00932FF4" w:rsidRPr="00932FF4">
        <w:rPr>
          <w:bCs/>
        </w:rPr>
        <w:t xml:space="preserve">derecho a no ser sometido a trato cruel, inhumano y degradante, </w:t>
      </w:r>
      <w:r>
        <w:rPr>
          <w:bCs/>
        </w:rPr>
        <w:t xml:space="preserve">el </w:t>
      </w:r>
      <w:r w:rsidR="00932FF4" w:rsidRPr="00932FF4">
        <w:rPr>
          <w:bCs/>
        </w:rPr>
        <w:t xml:space="preserve">derecho a decidir el número y espaciamiento de hijos/as (plan de vida), </w:t>
      </w:r>
      <w:r>
        <w:rPr>
          <w:bCs/>
        </w:rPr>
        <w:t xml:space="preserve">el </w:t>
      </w:r>
      <w:r w:rsidR="00932FF4" w:rsidRPr="00932FF4">
        <w:rPr>
          <w:bCs/>
        </w:rPr>
        <w:t>derecho a gozar de los beneficios del progreso científico y el derecho a la libertad religiosa y de conciencia.</w:t>
      </w:r>
    </w:p>
    <w:p w:rsidR="00970C20" w:rsidRDefault="00932FF4" w:rsidP="00970C20">
      <w:pPr>
        <w:jc w:val="both"/>
        <w:rPr>
          <w:b/>
        </w:rPr>
      </w:pPr>
      <w:r w:rsidRPr="00932FF4">
        <w:tab/>
      </w:r>
      <w:r w:rsidRPr="00932FF4">
        <w:tab/>
      </w:r>
      <w:r w:rsidRPr="00932FF4">
        <w:tab/>
      </w:r>
      <w:r w:rsidRPr="00932FF4">
        <w:tab/>
        <w:t>Que además de la violación de derechos fundamentales, las barreras para el acceso a un aborto permitido por la ley, implica la violación de sus dere</w:t>
      </w:r>
      <w:r w:rsidR="004954D5">
        <w:t xml:space="preserve">chos como paciente (ley 26.529) </w:t>
      </w:r>
      <w:r w:rsidRPr="00932FF4">
        <w:t>a cuyos efectos se le recuerda que para la normativa legal imperante “</w:t>
      </w:r>
      <w:r w:rsidRPr="00932FF4">
        <w:rPr>
          <w:b/>
          <w:i/>
        </w:rPr>
        <w:t>la paciente es soberana</w:t>
      </w:r>
      <w:r w:rsidRPr="00932FF4">
        <w:rPr>
          <w:b/>
        </w:rPr>
        <w:t xml:space="preserve">” (Ley 26.529 y </w:t>
      </w:r>
      <w:proofErr w:type="spellStart"/>
      <w:r w:rsidRPr="00932FF4">
        <w:rPr>
          <w:b/>
        </w:rPr>
        <w:t>Dec</w:t>
      </w:r>
      <w:proofErr w:type="spellEnd"/>
      <w:r w:rsidRPr="00932FF4">
        <w:rPr>
          <w:b/>
        </w:rPr>
        <w:t>. 1089/12).</w:t>
      </w:r>
    </w:p>
    <w:p w:rsidR="00932FF4" w:rsidRPr="00932FF4" w:rsidRDefault="00970C20" w:rsidP="00970C20">
      <w:pPr>
        <w:jc w:val="both"/>
      </w:pPr>
      <w:r>
        <w:rPr>
          <w:b/>
        </w:rPr>
        <w:tab/>
      </w:r>
      <w:r>
        <w:rPr>
          <w:b/>
        </w:rPr>
        <w:tab/>
      </w:r>
      <w:r>
        <w:rPr>
          <w:b/>
        </w:rPr>
        <w:tab/>
      </w:r>
      <w:r>
        <w:rPr>
          <w:b/>
        </w:rPr>
        <w:tab/>
      </w:r>
      <w:r w:rsidR="00932FF4" w:rsidRPr="00932FF4">
        <w:t xml:space="preserve">Que la negativa abierta e infundada a poner a disposición </w:t>
      </w:r>
      <w:r w:rsidR="004954D5">
        <w:t xml:space="preserve">la prestación de interrupción de embarazo </w:t>
      </w:r>
      <w:r w:rsidR="00932FF4" w:rsidRPr="00932FF4">
        <w:t xml:space="preserve">se traduce también en violencia contra </w:t>
      </w:r>
      <w:r w:rsidR="004954D5">
        <w:t xml:space="preserve">las mujeres </w:t>
      </w:r>
      <w:r w:rsidR="00932FF4" w:rsidRPr="00932FF4">
        <w:rPr>
          <w:b/>
        </w:rPr>
        <w:t xml:space="preserve">(Art. 4, 5 inc. 2, 6 inc. b, d y e de la ley 26.485  (Adhesión provincial ley 8.336) y </w:t>
      </w:r>
      <w:proofErr w:type="spellStart"/>
      <w:r w:rsidR="00932FF4" w:rsidRPr="00932FF4">
        <w:rPr>
          <w:b/>
        </w:rPr>
        <w:t>Dec</w:t>
      </w:r>
      <w:proofErr w:type="spellEnd"/>
      <w:r w:rsidR="00932FF4" w:rsidRPr="00932FF4">
        <w:rPr>
          <w:b/>
        </w:rPr>
        <w:t>. Reglamentario Nº 1011/10; y son agentes de esta violencia, tanto los profesionales que participan de mi atención sanitaria, como aquellos que ejercen funciones de Dirección y Jefatura</w:t>
      </w:r>
      <w:r w:rsidR="00932FF4" w:rsidRPr="00932FF4">
        <w:t xml:space="preserve">. Que ello además constituye un claro caso de violación al derecho fundamental de vivir una vida libre de violencia, derecho humano reconocido en la </w:t>
      </w:r>
      <w:r w:rsidR="00932FF4" w:rsidRPr="00932FF4">
        <w:rPr>
          <w:b/>
        </w:rPr>
        <w:t>ley 24.632, a la cual adhirió la provincia de Tucumán mediante ley 8.003</w:t>
      </w:r>
      <w:r w:rsidR="00932FF4" w:rsidRPr="00932FF4">
        <w:t xml:space="preserve">. </w:t>
      </w:r>
      <w:r>
        <w:tab/>
      </w:r>
      <w:r w:rsidR="00932FF4" w:rsidRPr="00932FF4">
        <w:t xml:space="preserve">Que </w:t>
      </w:r>
      <w:r w:rsidR="004954D5">
        <w:t xml:space="preserve">al ser la </w:t>
      </w:r>
      <w:r w:rsidR="00932FF4" w:rsidRPr="00932FF4">
        <w:t xml:space="preserve">práctica de </w:t>
      </w:r>
      <w:r w:rsidR="004954D5">
        <w:t xml:space="preserve">ILE </w:t>
      </w:r>
      <w:r w:rsidR="00932FF4" w:rsidRPr="00932FF4">
        <w:t xml:space="preserve">requerida </w:t>
      </w:r>
      <w:r>
        <w:t xml:space="preserve">casi </w:t>
      </w:r>
      <w:r w:rsidR="00932FF4" w:rsidRPr="00932FF4">
        <w:t xml:space="preserve">exclusivamente por mujeres, la violencia sufrida en el marco de este tipo de atención sanitaria </w:t>
      </w:r>
      <w:r w:rsidR="00932FF4" w:rsidRPr="00932FF4">
        <w:lastRenderedPageBreak/>
        <w:t xml:space="preserve">implica una </w:t>
      </w:r>
      <w:r w:rsidR="00932FF4" w:rsidRPr="00932FF4">
        <w:rPr>
          <w:b/>
        </w:rPr>
        <w:t>DISCRMINACIÓN</w:t>
      </w:r>
      <w:r w:rsidR="00932FF4" w:rsidRPr="00932FF4">
        <w:t xml:space="preserve"> para la </w:t>
      </w:r>
      <w:r w:rsidR="00932FF4" w:rsidRPr="00932FF4">
        <w:rPr>
          <w:b/>
        </w:rPr>
        <w:t xml:space="preserve">Convención para la Eliminación de todas las formas de Discriminación contra la Mujer (CEDAW) </w:t>
      </w:r>
      <w:r w:rsidR="00932FF4" w:rsidRPr="00932FF4">
        <w:t xml:space="preserve">y es </w:t>
      </w:r>
      <w:r w:rsidR="00932FF4" w:rsidRPr="00932FF4">
        <w:rPr>
          <w:b/>
        </w:rPr>
        <w:t>violatoria de la ley 23.592</w:t>
      </w:r>
      <w:r w:rsidR="00932FF4" w:rsidRPr="00932FF4">
        <w:t xml:space="preserve"> puesto que es violencia ejercida contra una mujer por el hecho de ser mujer. </w:t>
      </w:r>
    </w:p>
    <w:p w:rsidR="00932FF4" w:rsidRPr="00932FF4" w:rsidRDefault="00932FF4" w:rsidP="00970C20">
      <w:pPr>
        <w:jc w:val="both"/>
      </w:pPr>
      <w:r w:rsidRPr="00932FF4">
        <w:tab/>
      </w:r>
      <w:r w:rsidRPr="00932FF4">
        <w:tab/>
      </w:r>
      <w:r w:rsidRPr="00932FF4">
        <w:tab/>
      </w:r>
      <w:r w:rsidR="00970C20">
        <w:tab/>
      </w:r>
      <w:r w:rsidR="004954D5" w:rsidRPr="004954D5">
        <w:t>La CSJN ha dejado en claro que las/los profesionales de la salud podrán ser responsables penal, civil y/o administrativamente por el incumplimiento de sus obligaciones en el ejercicio de su profesión cuando, de forma injustificada, no constaten la existencia de alguna de las causales previstas en el Código Penal para la realización de una ILE, realicen maniobras dilatorias durante el proceso, suministren información falsa o cuando prevalezca en ellos una negativa injustificada a practicar el aborto</w:t>
      </w:r>
      <w:r w:rsidR="004954D5" w:rsidRPr="004954D5">
        <w:rPr>
          <w:vertAlign w:val="superscript"/>
        </w:rPr>
        <w:footnoteReference w:id="3"/>
      </w:r>
      <w:r w:rsidR="004954D5" w:rsidRPr="004954D5">
        <w:t>.</w:t>
      </w:r>
      <w:r w:rsidR="004954D5">
        <w:t xml:space="preserve"> </w:t>
      </w:r>
      <w:r w:rsidRPr="00932FF4">
        <w:t xml:space="preserve">Que </w:t>
      </w:r>
      <w:r w:rsidR="00970C20">
        <w:t>d</w:t>
      </w:r>
      <w:r w:rsidRPr="00932FF4">
        <w:t xml:space="preserve">e acuerdo a lo normado por el art. </w:t>
      </w:r>
      <w:r w:rsidRPr="00932FF4">
        <w:rPr>
          <w:b/>
        </w:rPr>
        <w:t>40 de la ley 17.132</w:t>
      </w:r>
      <w:r w:rsidRPr="00932FF4">
        <w:t xml:space="preserve"> “</w:t>
      </w:r>
      <w:r w:rsidRPr="00932FF4">
        <w:rPr>
          <w:i/>
        </w:rPr>
        <w:t xml:space="preserve">Los establecimientos asistenciales deberán tener a su frente un director, médico y odontólogo, según sea el caso, </w:t>
      </w:r>
      <w:r w:rsidRPr="00970C20">
        <w:rPr>
          <w:i/>
          <w:u w:val="single"/>
        </w:rPr>
        <w:t xml:space="preserve">el que será responsable ante las autoridades del cumplimiento de las leyes, disposiciones y reglamentaciones vigentes en el ámbito de actuación del establecimiento bajo su dirección </w:t>
      </w:r>
      <w:r w:rsidR="00970C20" w:rsidRPr="00970C20">
        <w:rPr>
          <w:i/>
        </w:rPr>
        <w:t>(…)</w:t>
      </w:r>
      <w:r w:rsidRPr="00970C20">
        <w:rPr>
          <w:i/>
        </w:rPr>
        <w:t>La responsabilidad del director no excluye la responsabilidad personal de los profesionales o colaboradores ni de las personas físicas o ideales propietarias del establecimiento</w:t>
      </w:r>
      <w:r w:rsidRPr="00932FF4">
        <w:t>”.</w:t>
      </w:r>
    </w:p>
    <w:p w:rsidR="00B85D8E" w:rsidRPr="00932FF4" w:rsidRDefault="00932FF4" w:rsidP="00970C20">
      <w:pPr>
        <w:jc w:val="both"/>
      </w:pPr>
      <w:r w:rsidRPr="00932FF4">
        <w:tab/>
      </w:r>
      <w:r w:rsidRPr="00932FF4">
        <w:tab/>
      </w:r>
      <w:r w:rsidRPr="00932FF4">
        <w:tab/>
      </w:r>
      <w:r w:rsidR="00970C20">
        <w:tab/>
      </w:r>
      <w:r w:rsidR="00B85D8E">
        <w:t>En Diciembre de 2.014, en lo que se conoce como el “</w:t>
      </w:r>
      <w:r w:rsidR="00B85D8E" w:rsidRPr="00B85D8E">
        <w:rPr>
          <w:b/>
        </w:rPr>
        <w:t>CASO L.M.R</w:t>
      </w:r>
      <w:r w:rsidR="00B85D8E">
        <w:rPr>
          <w:b/>
        </w:rPr>
        <w:t xml:space="preserve">” </w:t>
      </w:r>
      <w:r w:rsidR="00B85D8E">
        <w:t xml:space="preserve"> y luego de haber sido condenado internacionalmente por denegar un aborto permitido por la ley, el Estado Argentino pidió disculpas públicas por esta violación de derechos y se obligó a la no repetición de este tipo de acciones que afectan gravemente la vida de las mujeres</w:t>
      </w:r>
      <w:r w:rsidR="00B85D8E">
        <w:rPr>
          <w:rStyle w:val="Refdenotaalpie"/>
        </w:rPr>
        <w:footnoteReference w:id="4"/>
      </w:r>
      <w:r w:rsidR="00B85D8E">
        <w:t xml:space="preserve">. </w:t>
      </w:r>
    </w:p>
    <w:p w:rsidR="008D693C" w:rsidRDefault="002C4D52" w:rsidP="002C4D52">
      <w:pPr>
        <w:pBdr>
          <w:top w:val="single" w:sz="4" w:space="1" w:color="auto"/>
          <w:left w:val="single" w:sz="4" w:space="4" w:color="auto"/>
          <w:bottom w:val="single" w:sz="4" w:space="1" w:color="auto"/>
          <w:right w:val="single" w:sz="4" w:space="4" w:color="auto"/>
        </w:pBdr>
        <w:jc w:val="both"/>
      </w:pPr>
      <w:r>
        <w:tab/>
      </w:r>
      <w:r>
        <w:tab/>
      </w:r>
      <w:r>
        <w:tab/>
      </w:r>
      <w:r>
        <w:tab/>
        <w:t xml:space="preserve"> </w:t>
      </w:r>
      <w:r w:rsidRPr="002C4D52">
        <w:rPr>
          <w:b/>
        </w:rPr>
        <w:t>Además de incluir en sus capacitaciones obligatorias a efectores de la salud estos temas</w:t>
      </w:r>
      <w:r>
        <w:t xml:space="preserve"> </w:t>
      </w:r>
      <w:r w:rsidRPr="002C4D52">
        <w:rPr>
          <w:b/>
        </w:rPr>
        <w:t>(art. 4 inc. 3 y 5 de la ley 5.652), solicitamos especialmente arbitre los medios necesarios para que situaciones como la de</w:t>
      </w:r>
      <w:r w:rsidR="00BB2B8A">
        <w:rPr>
          <w:b/>
        </w:rPr>
        <w:t xml:space="preserve"> “</w:t>
      </w:r>
      <w:r w:rsidRPr="002C4D52">
        <w:rPr>
          <w:b/>
        </w:rPr>
        <w:t>N.M</w:t>
      </w:r>
      <w:r w:rsidR="00BB2B8A">
        <w:rPr>
          <w:b/>
        </w:rPr>
        <w:t xml:space="preserve">” </w:t>
      </w:r>
      <w:r w:rsidRPr="002C4D52">
        <w:rPr>
          <w:b/>
        </w:rPr>
        <w:t xml:space="preserve"> no vuelvan a repetirse</w:t>
      </w:r>
      <w:r>
        <w:t xml:space="preserve">. </w:t>
      </w:r>
    </w:p>
    <w:p w:rsidR="00B866EB" w:rsidRDefault="00B866EB" w:rsidP="00970C20">
      <w:pPr>
        <w:jc w:val="both"/>
      </w:pPr>
      <w:r>
        <w:tab/>
      </w:r>
      <w:r>
        <w:tab/>
      </w:r>
      <w:r>
        <w:tab/>
      </w:r>
      <w:r>
        <w:tab/>
      </w:r>
      <w:r>
        <w:tab/>
      </w:r>
      <w:r>
        <w:tab/>
      </w:r>
      <w:r>
        <w:tab/>
      </w:r>
      <w:r>
        <w:tab/>
      </w:r>
    </w:p>
    <w:p w:rsidR="002C4D52" w:rsidRDefault="002C4D52" w:rsidP="00970C20">
      <w:pPr>
        <w:jc w:val="both"/>
      </w:pPr>
      <w:r>
        <w:tab/>
      </w:r>
      <w:r>
        <w:tab/>
      </w:r>
      <w:r>
        <w:tab/>
      </w:r>
      <w:r>
        <w:tab/>
        <w:t xml:space="preserve">2.- </w:t>
      </w:r>
      <w:r w:rsidRPr="0002058E">
        <w:rPr>
          <w:b/>
        </w:rPr>
        <w:t xml:space="preserve">PROVISIÓN DE INSUMOS </w:t>
      </w:r>
      <w:r w:rsidR="00BB2B8A">
        <w:rPr>
          <w:b/>
        </w:rPr>
        <w:t xml:space="preserve">Y DE INFORMACIÓN BASADA EN LA EVIDENCIA </w:t>
      </w:r>
      <w:r w:rsidRPr="0002058E">
        <w:rPr>
          <w:b/>
        </w:rPr>
        <w:t>PARA LA ANTICONCONCEPCIÓN</w:t>
      </w:r>
      <w:r w:rsidR="0002058E">
        <w:rPr>
          <w:b/>
        </w:rPr>
        <w:t xml:space="preserve">. </w:t>
      </w:r>
      <w:r w:rsidR="0002058E">
        <w:t>En este sentido, las Organizaciones y Agrupaciones firmantes entendemos que resulta imprescindible:</w:t>
      </w:r>
    </w:p>
    <w:p w:rsidR="0002058E" w:rsidRDefault="0002058E" w:rsidP="00970C20">
      <w:pPr>
        <w:jc w:val="both"/>
      </w:pPr>
      <w:r>
        <w:t xml:space="preserve">* Impulse desde el Poder Ejecutivo la adhesión urgente de la Provincia a la ley 25.673 que crea el Programa de Salud Sexual y Procreación Responsable. De acuerdo con el art. 69 de la Constitución Provincial </w:t>
      </w:r>
      <w:r w:rsidRPr="0002058E">
        <w:rPr>
          <w:b/>
          <w:i/>
        </w:rPr>
        <w:t>“Las leyes pueden tener principio por proyectos presentados por los legisladores, por el Vicegobernador o por el Poder Ejecutivo”</w:t>
      </w:r>
      <w:r>
        <w:t xml:space="preserve">. </w:t>
      </w:r>
    </w:p>
    <w:p w:rsidR="0002058E" w:rsidRDefault="0002058E" w:rsidP="00970C20">
      <w:pPr>
        <w:jc w:val="both"/>
      </w:pPr>
      <w:r>
        <w:t xml:space="preserve">* Hasta tanto, garantice </w:t>
      </w:r>
      <w:r w:rsidR="00BB2B8A">
        <w:t xml:space="preserve">Ud. efectivamente </w:t>
      </w:r>
      <w:r>
        <w:t>la provisión de todos los métodos e insumos incluidos en la Canasta de Anticonceptivos por el Ministerio de Salud de la Nación,  en todas las Instituciones.</w:t>
      </w:r>
    </w:p>
    <w:p w:rsidR="00334F41" w:rsidRDefault="00B866EB" w:rsidP="00B866EB">
      <w:pPr>
        <w:jc w:val="both"/>
      </w:pPr>
      <w:r>
        <w:tab/>
      </w:r>
      <w:r>
        <w:tab/>
      </w:r>
      <w:r>
        <w:tab/>
      </w:r>
      <w:r>
        <w:tab/>
      </w:r>
      <w:r w:rsidRPr="00B866EB">
        <w:t xml:space="preserve">En vistas a la conmemoración </w:t>
      </w:r>
      <w:r>
        <w:t xml:space="preserve">internacional </w:t>
      </w:r>
      <w:r w:rsidRPr="00B866EB">
        <w:t xml:space="preserve">del </w:t>
      </w:r>
      <w:proofErr w:type="spellStart"/>
      <w:r w:rsidRPr="00B866EB">
        <w:t>Dia</w:t>
      </w:r>
      <w:proofErr w:type="spellEnd"/>
      <w:r>
        <w:t xml:space="preserve"> 8 de Marzo</w:t>
      </w:r>
      <w:r w:rsidRPr="00B866EB">
        <w:t xml:space="preserve">, le recordamos que es la salud de la mujer trabajadora –víctima desproporcionada de las </w:t>
      </w:r>
      <w:r w:rsidRPr="00B866EB">
        <w:lastRenderedPageBreak/>
        <w:t>políticas de ajuste- la que se ve principalmente afectada ca</w:t>
      </w:r>
      <w:r>
        <w:t xml:space="preserve">da vez que por denegar un aborto o por impedir el acceso a la anticoncepción, el Estado </w:t>
      </w:r>
      <w:r w:rsidR="00334F41">
        <w:t xml:space="preserve">impone un embarazo no planificado, una </w:t>
      </w:r>
      <w:r>
        <w:t>maternidad forzada</w:t>
      </w:r>
      <w:r w:rsidR="00334F41">
        <w:t xml:space="preserve"> o un aborto inseguro</w:t>
      </w:r>
      <w:r>
        <w:t xml:space="preserve">.  </w:t>
      </w:r>
    </w:p>
    <w:p w:rsidR="00B866EB" w:rsidRDefault="00334F41" w:rsidP="00B866EB">
      <w:pPr>
        <w:jc w:val="both"/>
      </w:pPr>
      <w:r>
        <w:tab/>
      </w:r>
      <w:r>
        <w:tab/>
      </w:r>
      <w:r>
        <w:tab/>
      </w:r>
      <w:r>
        <w:tab/>
      </w:r>
      <w:r w:rsidR="00B866EB">
        <w:t>E</w:t>
      </w:r>
      <w:r w:rsidR="00B866EB" w:rsidRPr="00B866EB">
        <w:t xml:space="preserve">s sabido que quienes cuentan con recursos materiales suficientes accederán a </w:t>
      </w:r>
      <w:r w:rsidR="001F6647">
        <w:t xml:space="preserve">todas las prestaciones médicas de salud sexual y reproductiva </w:t>
      </w:r>
      <w:r w:rsidR="00B866EB" w:rsidRPr="00B866EB">
        <w:t xml:space="preserve">de forma cómoda, sin juicios de valor que las ofendan y sin violencias que re-agraven su situación. </w:t>
      </w:r>
      <w:r w:rsidR="00B866EB" w:rsidRPr="00B866EB">
        <w:rPr>
          <w:b/>
        </w:rPr>
        <w:t xml:space="preserve">Es por ello que </w:t>
      </w:r>
      <w:r w:rsidR="00B866EB">
        <w:rPr>
          <w:b/>
        </w:rPr>
        <w:t xml:space="preserve">la </w:t>
      </w:r>
      <w:r w:rsidR="00B866EB" w:rsidRPr="00B866EB">
        <w:rPr>
          <w:b/>
        </w:rPr>
        <w:t xml:space="preserve">alertamos </w:t>
      </w:r>
      <w:r w:rsidR="001F6647">
        <w:rPr>
          <w:b/>
        </w:rPr>
        <w:t xml:space="preserve">especialmente </w:t>
      </w:r>
      <w:r w:rsidR="00B866EB" w:rsidRPr="00B866EB">
        <w:rPr>
          <w:b/>
        </w:rPr>
        <w:t>acerca de la injusticia que implica que a la desigualdad de género se sume</w:t>
      </w:r>
      <w:r w:rsidR="00B866EB">
        <w:rPr>
          <w:b/>
        </w:rPr>
        <w:t>n</w:t>
      </w:r>
      <w:r w:rsidR="00B866EB" w:rsidRPr="00B866EB">
        <w:rPr>
          <w:b/>
        </w:rPr>
        <w:t xml:space="preserve"> la injusticia social</w:t>
      </w:r>
      <w:r w:rsidR="00B866EB">
        <w:rPr>
          <w:b/>
        </w:rPr>
        <w:t xml:space="preserve"> y la injusticia reproductiva, y le solicitamos evite que estas desigualdades se continúen perpetrando en las Instituciones a cargo de su Ministerio.</w:t>
      </w:r>
      <w:bookmarkStart w:id="0" w:name="_GoBack"/>
      <w:bookmarkEnd w:id="0"/>
    </w:p>
    <w:p w:rsidR="00B866EB" w:rsidRPr="00B866EB" w:rsidRDefault="00B866EB" w:rsidP="00B866EB">
      <w:pPr>
        <w:jc w:val="both"/>
      </w:pPr>
      <w:r>
        <w:tab/>
      </w:r>
      <w:r>
        <w:tab/>
      </w:r>
      <w:r>
        <w:tab/>
      </w:r>
      <w:r>
        <w:tab/>
      </w:r>
      <w:r>
        <w:tab/>
      </w:r>
      <w:r>
        <w:tab/>
      </w:r>
      <w:r>
        <w:tab/>
      </w:r>
    </w:p>
    <w:p w:rsidR="00B866EB" w:rsidRDefault="00B866EB" w:rsidP="00970C20">
      <w:pPr>
        <w:jc w:val="both"/>
      </w:pPr>
    </w:p>
    <w:p w:rsidR="00BB2B8A" w:rsidRDefault="00BB2B8A" w:rsidP="00970C20">
      <w:pPr>
        <w:jc w:val="both"/>
      </w:pPr>
      <w:r>
        <w:tab/>
      </w:r>
      <w:r>
        <w:tab/>
      </w:r>
      <w:r>
        <w:tab/>
      </w:r>
      <w:r>
        <w:tab/>
      </w:r>
    </w:p>
    <w:p w:rsidR="00BB2B8A" w:rsidRDefault="00BB2B8A" w:rsidP="00970C20">
      <w:pPr>
        <w:jc w:val="both"/>
      </w:pPr>
      <w:r>
        <w:tab/>
      </w:r>
      <w:r>
        <w:tab/>
      </w:r>
      <w:r>
        <w:tab/>
      </w:r>
      <w:r>
        <w:tab/>
      </w:r>
    </w:p>
    <w:p w:rsidR="00BB2B8A" w:rsidRDefault="00BB2B8A" w:rsidP="00970C20">
      <w:pPr>
        <w:jc w:val="both"/>
      </w:pPr>
    </w:p>
    <w:p w:rsidR="0002058E" w:rsidRDefault="0002058E" w:rsidP="00970C20">
      <w:pPr>
        <w:jc w:val="both"/>
      </w:pPr>
    </w:p>
    <w:p w:rsidR="0002058E" w:rsidRDefault="0002058E" w:rsidP="00970C20">
      <w:pPr>
        <w:jc w:val="both"/>
      </w:pPr>
    </w:p>
    <w:p w:rsidR="0002058E" w:rsidRDefault="0002058E" w:rsidP="00970C20">
      <w:pPr>
        <w:jc w:val="both"/>
      </w:pPr>
    </w:p>
    <w:p w:rsidR="0002058E" w:rsidRPr="0002058E" w:rsidRDefault="0002058E" w:rsidP="00970C20">
      <w:pPr>
        <w:jc w:val="both"/>
      </w:pPr>
    </w:p>
    <w:p w:rsidR="0002058E" w:rsidRDefault="0002058E" w:rsidP="00970C20">
      <w:pPr>
        <w:jc w:val="both"/>
      </w:pPr>
    </w:p>
    <w:p w:rsidR="0002058E" w:rsidRDefault="0002058E" w:rsidP="00970C20">
      <w:pPr>
        <w:jc w:val="both"/>
      </w:pPr>
    </w:p>
    <w:p w:rsidR="002C4D52" w:rsidRDefault="002C4D52" w:rsidP="00970C20">
      <w:pPr>
        <w:jc w:val="both"/>
      </w:pPr>
    </w:p>
    <w:sectPr w:rsidR="002C4D5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2141" w:rsidRDefault="00002141" w:rsidP="00932FF4">
      <w:pPr>
        <w:spacing w:after="0" w:line="240" w:lineRule="auto"/>
      </w:pPr>
      <w:r>
        <w:separator/>
      </w:r>
    </w:p>
  </w:endnote>
  <w:endnote w:type="continuationSeparator" w:id="0">
    <w:p w:rsidR="00002141" w:rsidRDefault="00002141" w:rsidP="00932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2141" w:rsidRDefault="00002141" w:rsidP="00932FF4">
      <w:pPr>
        <w:spacing w:after="0" w:line="240" w:lineRule="auto"/>
      </w:pPr>
      <w:r>
        <w:separator/>
      </w:r>
    </w:p>
  </w:footnote>
  <w:footnote w:type="continuationSeparator" w:id="0">
    <w:p w:rsidR="00002141" w:rsidRDefault="00002141" w:rsidP="00932FF4">
      <w:pPr>
        <w:spacing w:after="0" w:line="240" w:lineRule="auto"/>
      </w:pPr>
      <w:r>
        <w:continuationSeparator/>
      </w:r>
    </w:p>
  </w:footnote>
  <w:footnote w:id="1">
    <w:p w:rsidR="00970C20" w:rsidRDefault="00970C20">
      <w:pPr>
        <w:pStyle w:val="Textonotapie"/>
      </w:pPr>
      <w:r>
        <w:rPr>
          <w:rStyle w:val="Refdenotaalpie"/>
        </w:rPr>
        <w:footnoteRef/>
      </w:r>
      <w:r>
        <w:t xml:space="preserve"> Insumo producido por el Ministerio de Salud de la Nación, disponible en </w:t>
      </w:r>
    </w:p>
  </w:footnote>
  <w:footnote w:id="2">
    <w:p w:rsidR="00932FF4" w:rsidRPr="00A14083" w:rsidRDefault="00932FF4" w:rsidP="00932FF4">
      <w:pPr>
        <w:pStyle w:val="Textonotapie"/>
        <w:jc w:val="both"/>
      </w:pPr>
      <w:r w:rsidRPr="00A14083">
        <w:rPr>
          <w:rStyle w:val="Refdenotaalpie"/>
        </w:rPr>
        <w:footnoteRef/>
      </w:r>
      <w:r w:rsidRPr="00A14083">
        <w:t xml:space="preserve"> </w:t>
      </w:r>
      <w:r w:rsidRPr="00A14083">
        <w:rPr>
          <w:b/>
        </w:rPr>
        <w:t>IIDH</w:t>
      </w:r>
      <w:r w:rsidRPr="00A14083">
        <w:t xml:space="preserve"> (2008) “Los Derechos Reproductivos son humanos” Ed. Instituto Interamericano de Derechos Humanos, San José de Costa Rica.</w:t>
      </w:r>
    </w:p>
  </w:footnote>
  <w:footnote w:id="3">
    <w:p w:rsidR="004954D5" w:rsidRDefault="004954D5" w:rsidP="004954D5">
      <w:pPr>
        <w:pStyle w:val="Textonotapie"/>
      </w:pPr>
      <w:r>
        <w:rPr>
          <w:rStyle w:val="Refdenotaalpie"/>
        </w:rPr>
        <w:footnoteRef/>
      </w:r>
      <w:r>
        <w:t xml:space="preserve"> C.S.J.N en fallo F.A.L s/Medida </w:t>
      </w:r>
      <w:proofErr w:type="spellStart"/>
      <w:r>
        <w:t>Autosatisfactiva</w:t>
      </w:r>
      <w:proofErr w:type="spellEnd"/>
      <w:r>
        <w:t xml:space="preserve"> del 13/3/2012.</w:t>
      </w:r>
    </w:p>
  </w:footnote>
  <w:footnote w:id="4">
    <w:p w:rsidR="00B85D8E" w:rsidRDefault="00B85D8E">
      <w:pPr>
        <w:pStyle w:val="Textonotapie"/>
      </w:pPr>
      <w:r>
        <w:rPr>
          <w:rStyle w:val="Refdenotaalpie"/>
        </w:rPr>
        <w:footnoteRef/>
      </w:r>
      <w:r>
        <w:t xml:space="preserve"> “Una reparación histórica por un derecho negado”. Nota publicada por el Diario Página 12. Disponible en  </w:t>
      </w:r>
      <w:hyperlink r:id="rId1" w:history="1">
        <w:r w:rsidRPr="000D0078">
          <w:rPr>
            <w:rStyle w:val="Hipervnculo"/>
          </w:rPr>
          <w:t>http://www.pagina12.com.ar/diario/sociedad/3-261711-2014-12-11.html</w:t>
        </w:r>
      </w:hyperlink>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FF4"/>
    <w:rsid w:val="00002141"/>
    <w:rsid w:val="0002058E"/>
    <w:rsid w:val="001673AF"/>
    <w:rsid w:val="001F6647"/>
    <w:rsid w:val="002657AB"/>
    <w:rsid w:val="002C4D52"/>
    <w:rsid w:val="00334F41"/>
    <w:rsid w:val="004954D5"/>
    <w:rsid w:val="008615E4"/>
    <w:rsid w:val="008D693C"/>
    <w:rsid w:val="00932FF4"/>
    <w:rsid w:val="00970C20"/>
    <w:rsid w:val="00B85D8E"/>
    <w:rsid w:val="00B866EB"/>
    <w:rsid w:val="00BB2B8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932FF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32FF4"/>
    <w:rPr>
      <w:sz w:val="20"/>
      <w:szCs w:val="20"/>
    </w:rPr>
  </w:style>
  <w:style w:type="character" w:styleId="Refdenotaalpie">
    <w:name w:val="footnote reference"/>
    <w:basedOn w:val="Fuentedeprrafopredeter"/>
    <w:unhideWhenUsed/>
    <w:rsid w:val="00932FF4"/>
    <w:rPr>
      <w:vertAlign w:val="superscript"/>
    </w:rPr>
  </w:style>
  <w:style w:type="character" w:styleId="Hipervnculo">
    <w:name w:val="Hyperlink"/>
    <w:basedOn w:val="Fuentedeprrafopredeter"/>
    <w:uiPriority w:val="99"/>
    <w:unhideWhenUsed/>
    <w:rsid w:val="00B85D8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932FF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32FF4"/>
    <w:rPr>
      <w:sz w:val="20"/>
      <w:szCs w:val="20"/>
    </w:rPr>
  </w:style>
  <w:style w:type="character" w:styleId="Refdenotaalpie">
    <w:name w:val="footnote reference"/>
    <w:basedOn w:val="Fuentedeprrafopredeter"/>
    <w:unhideWhenUsed/>
    <w:rsid w:val="00932FF4"/>
    <w:rPr>
      <w:vertAlign w:val="superscript"/>
    </w:rPr>
  </w:style>
  <w:style w:type="character" w:styleId="Hipervnculo">
    <w:name w:val="Hyperlink"/>
    <w:basedOn w:val="Fuentedeprrafopredeter"/>
    <w:uiPriority w:val="99"/>
    <w:unhideWhenUsed/>
    <w:rsid w:val="00B85D8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pagina12.com.ar/diario/sociedad/3-261711-2014-12-11.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8E84F-20F3-4DDD-853D-FEFA3D96E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4</Pages>
  <Words>1380</Words>
  <Characters>7592</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Soledad D</dc:creator>
  <cp:lastModifiedBy>Soledad D</cp:lastModifiedBy>
  <cp:revision>6</cp:revision>
  <dcterms:created xsi:type="dcterms:W3CDTF">2016-02-15T21:52:00Z</dcterms:created>
  <dcterms:modified xsi:type="dcterms:W3CDTF">2016-02-15T23:22:00Z</dcterms:modified>
</cp:coreProperties>
</file>